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F27F4" w14:textId="77777777" w:rsidR="00787680" w:rsidRPr="00482396" w:rsidRDefault="00787680" w:rsidP="00BA7335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/>
          <w:bCs/>
          <w:sz w:val="24"/>
          <w:szCs w:val="24"/>
          <w:lang w:eastAsia="zh-CN"/>
        </w:rPr>
        <w:t>ELŐZETES HATÁSVIZSGÁLATI LAP</w:t>
      </w:r>
    </w:p>
    <w:p w14:paraId="6158F90D" w14:textId="77777777" w:rsidR="00987A6B" w:rsidRDefault="00987A6B" w:rsidP="007C6D17">
      <w:pPr>
        <w:pStyle w:val="Szvegtrzs"/>
        <w:spacing w:after="480" w:line="240" w:lineRule="auto"/>
        <w:jc w:val="center"/>
        <w:rPr>
          <w:b/>
          <w:bCs/>
        </w:rPr>
      </w:pPr>
    </w:p>
    <w:p w14:paraId="72DC9E20" w14:textId="588093DD" w:rsidR="00787680" w:rsidRDefault="00987A6B" w:rsidP="007C6D17">
      <w:pPr>
        <w:pStyle w:val="Szvegtrzs"/>
        <w:spacing w:before="240" w:after="360" w:line="240" w:lineRule="auto"/>
        <w:jc w:val="center"/>
        <w:rPr>
          <w:b/>
          <w:bCs/>
        </w:rPr>
      </w:pPr>
      <w:r w:rsidRPr="00987A6B">
        <w:rPr>
          <w:b/>
          <w:bCs/>
        </w:rPr>
        <w:t xml:space="preserve">Jánoshalma Városi Önkormányzat Képviselő-testületének </w:t>
      </w:r>
    </w:p>
    <w:p w14:paraId="7E1E95B1" w14:textId="31640F6C" w:rsidR="00D224A9" w:rsidRPr="00482396" w:rsidRDefault="00D224A9" w:rsidP="007C6D17">
      <w:pPr>
        <w:pStyle w:val="Szvegtrzs"/>
        <w:spacing w:before="240" w:after="360" w:line="240" w:lineRule="auto"/>
        <w:jc w:val="center"/>
        <w:rPr>
          <w:b/>
        </w:rPr>
      </w:pPr>
      <w:r w:rsidRPr="00D224A9">
        <w:rPr>
          <w:b/>
          <w:bCs/>
        </w:rPr>
        <w:t xml:space="preserve">a </w:t>
      </w:r>
      <w:r w:rsidR="00152C60">
        <w:rPr>
          <w:b/>
          <w:bCs/>
        </w:rPr>
        <w:t xml:space="preserve">közösségi együttélés alapvető szabályairól </w:t>
      </w:r>
      <w:r w:rsidR="00504F92">
        <w:rPr>
          <w:b/>
          <w:bCs/>
        </w:rPr>
        <w:t>szóló 1</w:t>
      </w:r>
      <w:r w:rsidR="00152C60">
        <w:rPr>
          <w:b/>
          <w:bCs/>
        </w:rPr>
        <w:t>3</w:t>
      </w:r>
      <w:r w:rsidR="00504F92">
        <w:rPr>
          <w:b/>
          <w:bCs/>
        </w:rPr>
        <w:t>/202</w:t>
      </w:r>
      <w:r w:rsidR="00152C60">
        <w:rPr>
          <w:b/>
          <w:bCs/>
        </w:rPr>
        <w:t>2</w:t>
      </w:r>
      <w:r w:rsidR="00504F92">
        <w:rPr>
          <w:b/>
          <w:bCs/>
        </w:rPr>
        <w:t>. (X.2</w:t>
      </w:r>
      <w:r w:rsidR="00152C60">
        <w:rPr>
          <w:b/>
          <w:bCs/>
        </w:rPr>
        <w:t>8</w:t>
      </w:r>
      <w:r w:rsidR="00504F92">
        <w:rPr>
          <w:b/>
          <w:bCs/>
        </w:rPr>
        <w:t>.) önkormányzati rendelet módosításához</w:t>
      </w:r>
    </w:p>
    <w:p w14:paraId="14AB2923" w14:textId="77777777" w:rsidR="00787680" w:rsidRPr="00482396" w:rsidRDefault="00787680" w:rsidP="00787680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0555F2C5" w14:textId="77777777" w:rsidR="00787680" w:rsidRPr="00482396" w:rsidRDefault="00787680" w:rsidP="00787680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(jogalkotásról szóló 2010. évi CXXX. törvény 17.§-a alapján)</w:t>
      </w:r>
    </w:p>
    <w:p w14:paraId="4D4F14E1" w14:textId="77777777" w:rsidR="00787680" w:rsidRPr="00482396" w:rsidRDefault="00787680" w:rsidP="00787680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680F022C" w14:textId="77777777" w:rsidR="00787680" w:rsidRPr="00482396" w:rsidRDefault="00787680" w:rsidP="00787680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4822F065" w14:textId="77777777" w:rsidR="00A017FA" w:rsidRPr="00482396" w:rsidRDefault="00A017FA" w:rsidP="00A017FA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A tervezett jogszabály várható következményei, különösen:</w:t>
      </w:r>
    </w:p>
    <w:p w14:paraId="7F6D2DE0" w14:textId="77777777" w:rsidR="00A017FA" w:rsidRPr="00482396" w:rsidRDefault="00A017FA" w:rsidP="00A017FA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1A85ECC1" w14:textId="77777777" w:rsidR="00A017FA" w:rsidRPr="006E7FB9" w:rsidRDefault="00A017FA" w:rsidP="00A017FA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Társadalmi, gazdasági, költségvetési hatások</w:t>
      </w:r>
    </w:p>
    <w:p w14:paraId="1ED85DB0" w14:textId="77777777" w:rsidR="00A017FA" w:rsidRDefault="00A017FA" w:rsidP="00A017FA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6D8EFDE7" w14:textId="43D1D6EB" w:rsidR="00A017FA" w:rsidRDefault="00152C60" w:rsidP="00A017FA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A település közterületeinek élhetőbbé tétele folytán a lakosság közérzete javulhat.</w:t>
      </w:r>
    </w:p>
    <w:p w14:paraId="21AF8660" w14:textId="77777777" w:rsidR="00A017FA" w:rsidRPr="00482396" w:rsidRDefault="00A017FA" w:rsidP="00A017FA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65C2C34D" w14:textId="77777777" w:rsidR="00A017FA" w:rsidRPr="006E7FB9" w:rsidRDefault="00A017FA" w:rsidP="00A017FA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Környezeti és egészségi hatások</w:t>
      </w:r>
    </w:p>
    <w:p w14:paraId="7BCB442D" w14:textId="77777777" w:rsidR="00A017FA" w:rsidRPr="006E7FB9" w:rsidRDefault="00A017FA" w:rsidP="00A017FA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40035F12" w14:textId="524434F9" w:rsidR="00A017FA" w:rsidRPr="00482396" w:rsidRDefault="00152C60" w:rsidP="00A017FA">
      <w:pPr>
        <w:pStyle w:val="Szvegtrzs21"/>
        <w:ind w:left="708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A közterületek tisztábbak lehetnek, ezáltal az egészsége</w:t>
      </w:r>
      <w:r w:rsidR="007C6D17">
        <w:rPr>
          <w:rFonts w:ascii="Times New Roman" w:hAnsi="Times New Roman"/>
          <w:color w:val="auto"/>
          <w:szCs w:val="24"/>
        </w:rPr>
        <w:t>s</w:t>
      </w:r>
      <w:r>
        <w:rPr>
          <w:rFonts w:ascii="Times New Roman" w:hAnsi="Times New Roman"/>
          <w:color w:val="auto"/>
          <w:szCs w:val="24"/>
        </w:rPr>
        <w:t xml:space="preserve"> élet feltételei javulhatnak.</w:t>
      </w:r>
    </w:p>
    <w:p w14:paraId="5C62FE98" w14:textId="77777777" w:rsidR="00A017FA" w:rsidRPr="00482396" w:rsidRDefault="00A017FA" w:rsidP="00A017FA">
      <w:pPr>
        <w:pStyle w:val="Szvegtrzs21"/>
        <w:ind w:left="708"/>
        <w:rPr>
          <w:rFonts w:ascii="Times New Roman" w:hAnsi="Times New Roman"/>
          <w:color w:val="auto"/>
          <w:szCs w:val="24"/>
        </w:rPr>
      </w:pPr>
    </w:p>
    <w:p w14:paraId="5CCDEAE1" w14:textId="77777777" w:rsidR="00A017FA" w:rsidRPr="006E7FB9" w:rsidRDefault="00A017FA" w:rsidP="00A017FA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Adminisztratív terheket befolyásoló hatások</w:t>
      </w:r>
    </w:p>
    <w:p w14:paraId="62B89586" w14:textId="77777777" w:rsidR="00A017FA" w:rsidRPr="006E7FB9" w:rsidRDefault="00A017FA" w:rsidP="00A017FA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5E4D2313" w14:textId="476021BA" w:rsidR="00A017FA" w:rsidRPr="00482396" w:rsidRDefault="00A017FA" w:rsidP="00A017FA">
      <w:pPr>
        <w:suppressAutoHyphens/>
        <w:autoSpaceDE w:val="0"/>
        <w:ind w:left="709" w:hanging="1"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Új terhet nem ró a Polgármesteri Hivatal adminisztratív feladatvégzőire.</w:t>
      </w:r>
    </w:p>
    <w:p w14:paraId="5047713C" w14:textId="77777777" w:rsidR="00A017FA" w:rsidRPr="00482396" w:rsidRDefault="00A017FA" w:rsidP="00A017FA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5FCFE2C3" w14:textId="77777777" w:rsidR="00A017FA" w:rsidRPr="006E7FB9" w:rsidRDefault="00A017FA" w:rsidP="00A017FA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 xml:space="preserve">A jogszabály megalkotásának szükségessége, a jogalkotás elmaradásának várható következményei </w:t>
      </w:r>
    </w:p>
    <w:p w14:paraId="453B361F" w14:textId="77777777" w:rsidR="00A017FA" w:rsidRDefault="00A017FA" w:rsidP="00A017FA">
      <w:pPr>
        <w:suppressAutoHyphens/>
        <w:autoSpaceDE w:val="0"/>
        <w:ind w:left="709"/>
        <w:jc w:val="both"/>
        <w:rPr>
          <w:b/>
          <w:i/>
          <w:iCs/>
          <w:sz w:val="24"/>
          <w:szCs w:val="24"/>
          <w:lang w:eastAsia="zh-CN"/>
        </w:rPr>
      </w:pPr>
    </w:p>
    <w:p w14:paraId="3662E59A" w14:textId="2FA118E1" w:rsidR="00A70A40" w:rsidRDefault="00152C60" w:rsidP="00A70A40">
      <w:pPr>
        <w:pStyle w:val="Szvegtrzs"/>
        <w:spacing w:after="0" w:line="240" w:lineRule="auto"/>
        <w:ind w:left="708"/>
        <w:jc w:val="both"/>
      </w:pPr>
      <w:r>
        <w:t>Nem releváns</w:t>
      </w:r>
      <w:r w:rsidR="007C6D17">
        <w:t>.</w:t>
      </w:r>
    </w:p>
    <w:p w14:paraId="3E8E18B3" w14:textId="77777777" w:rsidR="00152C60" w:rsidRDefault="00152C60" w:rsidP="00A70A40">
      <w:pPr>
        <w:pStyle w:val="Szvegtrzs"/>
        <w:spacing w:after="0" w:line="240" w:lineRule="auto"/>
        <w:ind w:left="708"/>
        <w:jc w:val="both"/>
      </w:pPr>
    </w:p>
    <w:p w14:paraId="63C135B6" w14:textId="28027A58" w:rsidR="00A017FA" w:rsidRPr="00A70A40" w:rsidRDefault="00A017FA" w:rsidP="00A70A40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bCs/>
          <w:i/>
          <w:iCs/>
          <w:sz w:val="24"/>
          <w:szCs w:val="24"/>
          <w:lang w:eastAsia="zh-CN"/>
        </w:rPr>
      </w:pPr>
      <w:r w:rsidRPr="00A70A40">
        <w:rPr>
          <w:b/>
          <w:bCs/>
          <w:i/>
          <w:iCs/>
          <w:sz w:val="24"/>
          <w:szCs w:val="24"/>
          <w:lang w:eastAsia="zh-CN"/>
        </w:rPr>
        <w:t>A jogszabály alkalmazásához szükséges személyi, szervezeti és pénzügyi feltételek</w:t>
      </w:r>
    </w:p>
    <w:p w14:paraId="0636848D" w14:textId="77777777" w:rsidR="00A017FA" w:rsidRPr="006E7FB9" w:rsidRDefault="00A017FA" w:rsidP="00A017FA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686F65F2" w14:textId="2EC67E87" w:rsidR="00EB3201" w:rsidRPr="00A70A40" w:rsidRDefault="00A017FA" w:rsidP="00A70A40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Jelenleg a Polgármesteri Hivatalban a személyi és pénzügyi feltételek adottak.</w:t>
      </w:r>
    </w:p>
    <w:sectPr w:rsidR="00EB3201" w:rsidRPr="00A70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num w:numId="1" w16cid:durableId="137384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680"/>
    <w:rsid w:val="00030729"/>
    <w:rsid w:val="000549AD"/>
    <w:rsid w:val="00145E48"/>
    <w:rsid w:val="00152C60"/>
    <w:rsid w:val="00362B7B"/>
    <w:rsid w:val="00504F92"/>
    <w:rsid w:val="00701C39"/>
    <w:rsid w:val="00787680"/>
    <w:rsid w:val="007C1EF7"/>
    <w:rsid w:val="007C6D17"/>
    <w:rsid w:val="00987A6B"/>
    <w:rsid w:val="00A017FA"/>
    <w:rsid w:val="00A70A40"/>
    <w:rsid w:val="00B829A5"/>
    <w:rsid w:val="00BA7335"/>
    <w:rsid w:val="00CB3FB1"/>
    <w:rsid w:val="00D224A9"/>
    <w:rsid w:val="00EB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E4F71"/>
  <w15:chartTrackingRefBased/>
  <w15:docId w15:val="{14E23502-044D-4009-BF8B-36D9CE18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7680"/>
    <w:rPr>
      <w:rFonts w:ascii="Times New Roman" w:eastAsia="Times New Roman" w:hAnsi="Times New Roman"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362B7B"/>
    <w:pPr>
      <w:ind w:left="720"/>
      <w:contextualSpacing/>
    </w:pPr>
  </w:style>
  <w:style w:type="character" w:customStyle="1" w:styleId="NincstrkzChar">
    <w:name w:val="Nincs térköz Char"/>
    <w:link w:val="Nincstrkz"/>
    <w:uiPriority w:val="1"/>
    <w:rsid w:val="00787680"/>
    <w:rPr>
      <w:rFonts w:eastAsia="Calibri"/>
      <w:sz w:val="22"/>
      <w:szCs w:val="22"/>
    </w:rPr>
  </w:style>
  <w:style w:type="paragraph" w:customStyle="1" w:styleId="Default">
    <w:name w:val="Default"/>
    <w:uiPriority w:val="99"/>
    <w:rsid w:val="00787680"/>
    <w:pPr>
      <w:autoSpaceDE w:val="0"/>
      <w:autoSpaceDN w:val="0"/>
      <w:adjustRightInd w:val="0"/>
    </w:pPr>
    <w:rPr>
      <w:rFonts w:ascii="Tahoma" w:eastAsia="Calibri" w:hAnsi="Tahoma" w:cs="Tahoma"/>
      <w:color w:val="000000"/>
      <w:kern w:val="0"/>
      <w14:ligatures w14:val="none"/>
    </w:rPr>
  </w:style>
  <w:style w:type="paragraph" w:customStyle="1" w:styleId="Szvegtrzs21">
    <w:name w:val="Szövegtörzs 21"/>
    <w:basedOn w:val="Norml"/>
    <w:rsid w:val="00787680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787680"/>
    <w:rPr>
      <w:rFonts w:ascii="Times New Roman" w:eastAsia="Times New Roman" w:hAnsi="Times New Roman"/>
      <w:lang w:eastAsia="hu-HU"/>
    </w:rPr>
  </w:style>
  <w:style w:type="paragraph" w:styleId="Szvegtrzs">
    <w:name w:val="Body Text"/>
    <w:basedOn w:val="Norml"/>
    <w:link w:val="SzvegtrzsChar"/>
    <w:rsid w:val="00030729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030729"/>
    <w:rPr>
      <w:rFonts w:ascii="Times New Roman" w:eastAsia="Noto Sans CJK SC Regular" w:hAnsi="Times New Roman" w:cs="FreeSans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835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13</cp:revision>
  <dcterms:created xsi:type="dcterms:W3CDTF">2023-10-19T13:39:00Z</dcterms:created>
  <dcterms:modified xsi:type="dcterms:W3CDTF">2025-05-21T14:39:00Z</dcterms:modified>
</cp:coreProperties>
</file>